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9D" w:rsidRDefault="0076504D">
      <w:pPr>
        <w:spacing w:before="120" w:line="219" w:lineRule="auto"/>
        <w:ind w:left="527"/>
        <w:outlineLvl w:val="0"/>
        <w:rPr>
          <w:rFonts w:ascii="宋体" w:eastAsia="宋体" w:hAnsi="宋体" w:cs="宋体"/>
          <w:sz w:val="61"/>
          <w:szCs w:val="61"/>
        </w:rPr>
      </w:pPr>
      <w:r>
        <w:rPr>
          <w:rFonts w:ascii="宋体" w:eastAsia="宋体" w:hAnsi="宋体" w:cs="宋体"/>
          <w:b/>
          <w:bCs/>
          <w:color w:val="EA2230"/>
          <w:spacing w:val="-68"/>
          <w:sz w:val="61"/>
          <w:szCs w:val="61"/>
        </w:rPr>
        <w:t>全国教育科学规划领导小组办公室</w:t>
      </w:r>
    </w:p>
    <w:p w:rsidR="00B15B9D" w:rsidRDefault="0076504D">
      <w:pPr>
        <w:spacing w:before="63" w:line="60" w:lineRule="exact"/>
      </w:pPr>
      <w:r>
        <w:rPr>
          <w:noProof/>
          <w:position w:val="-1"/>
          <w:lang w:eastAsia="zh-CN"/>
        </w:rPr>
        <w:drawing>
          <wp:inline distT="0" distB="0" distL="0" distR="0">
            <wp:extent cx="58223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10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9D" w:rsidRDefault="00B15B9D">
      <w:pPr>
        <w:spacing w:line="294" w:lineRule="auto"/>
      </w:pPr>
    </w:p>
    <w:p w:rsidR="00B15B9D" w:rsidRDefault="00B15B9D">
      <w:pPr>
        <w:spacing w:line="294" w:lineRule="auto"/>
      </w:pPr>
    </w:p>
    <w:p w:rsidR="00B15B9D" w:rsidRDefault="00B15B9D">
      <w:pPr>
        <w:spacing w:line="294" w:lineRule="auto"/>
      </w:pPr>
    </w:p>
    <w:p w:rsidR="00B15B9D" w:rsidRDefault="00B15B9D">
      <w:pPr>
        <w:spacing w:line="295" w:lineRule="auto"/>
      </w:pPr>
    </w:p>
    <w:p w:rsidR="00B15B9D" w:rsidRDefault="0076504D">
      <w:pPr>
        <w:spacing w:before="124" w:line="573" w:lineRule="exact"/>
        <w:ind w:left="2124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-38"/>
          <w:position w:val="13"/>
          <w:sz w:val="38"/>
          <w:szCs w:val="38"/>
        </w:rPr>
        <w:t>关于推荐全国教育科学规划专家库</w:t>
      </w:r>
    </w:p>
    <w:p w:rsidR="00B15B9D" w:rsidRDefault="0076504D">
      <w:pPr>
        <w:spacing w:line="220" w:lineRule="auto"/>
        <w:ind w:left="3494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-37"/>
          <w:sz w:val="38"/>
          <w:szCs w:val="38"/>
        </w:rPr>
        <w:t>专家人选的通知</w:t>
      </w:r>
    </w:p>
    <w:p w:rsidR="00B15B9D" w:rsidRDefault="00B15B9D">
      <w:pPr>
        <w:spacing w:line="319" w:lineRule="auto"/>
      </w:pPr>
    </w:p>
    <w:p w:rsidR="00B15B9D" w:rsidRDefault="00B15B9D">
      <w:pPr>
        <w:spacing w:line="319" w:lineRule="auto"/>
      </w:pPr>
    </w:p>
    <w:p w:rsidR="00B15B9D" w:rsidRDefault="0076504D">
      <w:pPr>
        <w:pStyle w:val="a3"/>
        <w:spacing w:before="111" w:line="326" w:lineRule="auto"/>
        <w:ind w:left="670" w:right="558"/>
        <w:jc w:val="both"/>
      </w:pPr>
      <w:r>
        <w:rPr>
          <w:spacing w:val="-35"/>
        </w:rPr>
        <w:t>各省、自治区、直辖市教育科学规划办公室，新疆生产建设</w:t>
      </w:r>
      <w:r>
        <w:rPr>
          <w:spacing w:val="10"/>
        </w:rPr>
        <w:t xml:space="preserve"> </w:t>
      </w:r>
      <w:r>
        <w:rPr>
          <w:spacing w:val="-36"/>
        </w:rPr>
        <w:t>兵团教育科学规划办公室，部属各高等学校、部省合建各高</w:t>
      </w:r>
    </w:p>
    <w:p w:rsidR="00B15B9D" w:rsidRDefault="0076504D">
      <w:pPr>
        <w:pStyle w:val="a3"/>
        <w:spacing w:before="1" w:line="220" w:lineRule="auto"/>
        <w:ind w:left="670"/>
      </w:pPr>
      <w:r>
        <w:rPr>
          <w:spacing w:val="-37"/>
        </w:rPr>
        <w:t>等学校、各直属单位科研管理部门：</w:t>
      </w:r>
    </w:p>
    <w:p w:rsidR="00B15B9D" w:rsidRDefault="0076504D">
      <w:pPr>
        <w:pStyle w:val="a3"/>
        <w:spacing w:before="197" w:line="331" w:lineRule="auto"/>
        <w:ind w:left="670" w:right="541" w:firstLine="629"/>
        <w:jc w:val="both"/>
      </w:pPr>
      <w:r>
        <w:rPr>
          <w:spacing w:val="-36"/>
        </w:rPr>
        <w:t>专家是推进改革发展的重要智力资源。为充分发挥专家</w:t>
      </w:r>
      <w:r>
        <w:rPr>
          <w:spacing w:val="15"/>
        </w:rPr>
        <w:t xml:space="preserve"> </w:t>
      </w:r>
      <w:r>
        <w:rPr>
          <w:spacing w:val="-34"/>
        </w:rPr>
        <w:t>在教育科学规划工作中的重要作用，根据全国教育科学规划</w:t>
      </w:r>
      <w:r>
        <w:rPr>
          <w:spacing w:val="1"/>
        </w:rPr>
        <w:t xml:space="preserve"> </w:t>
      </w:r>
      <w:r>
        <w:rPr>
          <w:spacing w:val="-35"/>
        </w:rPr>
        <w:t>管理有关制度，遵循广泛参加、统一建设、有序开发、动态</w:t>
      </w:r>
    </w:p>
    <w:p w:rsidR="00B15B9D" w:rsidRDefault="0076504D">
      <w:pPr>
        <w:pStyle w:val="a3"/>
        <w:spacing w:before="1" w:line="222" w:lineRule="auto"/>
        <w:ind w:left="670"/>
      </w:pPr>
      <w:r>
        <w:rPr>
          <w:spacing w:val="-35"/>
        </w:rPr>
        <w:t>更新的原则，拟完善全国教育科学规划专家库。</w:t>
      </w:r>
    </w:p>
    <w:p w:rsidR="00B15B9D" w:rsidRDefault="0076504D">
      <w:pPr>
        <w:spacing w:before="198" w:line="222" w:lineRule="auto"/>
        <w:ind w:left="130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一、推荐标准</w:t>
      </w:r>
    </w:p>
    <w:p w:rsidR="00B15B9D" w:rsidRDefault="0076504D">
      <w:pPr>
        <w:pStyle w:val="a3"/>
        <w:spacing w:before="213" w:line="222" w:lineRule="auto"/>
        <w:ind w:left="1444"/>
      </w:pPr>
      <w:r>
        <w:rPr>
          <w:b/>
          <w:bCs/>
          <w:spacing w:val="-7"/>
        </w:rPr>
        <w:t>(</w:t>
      </w:r>
      <w:r>
        <w:rPr>
          <w:b/>
          <w:bCs/>
          <w:spacing w:val="-7"/>
        </w:rPr>
        <w:t>一</w:t>
      </w:r>
      <w:r>
        <w:rPr>
          <w:b/>
          <w:bCs/>
          <w:spacing w:val="-7"/>
        </w:rPr>
        <w:t>)</w:t>
      </w:r>
      <w:r>
        <w:rPr>
          <w:b/>
          <w:bCs/>
          <w:spacing w:val="-7"/>
        </w:rPr>
        <w:t>政治标准</w:t>
      </w:r>
    </w:p>
    <w:p w:rsidR="00B15B9D" w:rsidRDefault="0076504D">
      <w:pPr>
        <w:pStyle w:val="a3"/>
        <w:spacing w:before="185" w:line="326" w:lineRule="auto"/>
        <w:ind w:left="690" w:right="528" w:firstLine="609"/>
        <w:jc w:val="both"/>
      </w:pPr>
      <w:r>
        <w:rPr>
          <w:spacing w:val="-27"/>
        </w:rPr>
        <w:t>拥护中国共产党的领导，牢固树立</w:t>
      </w:r>
      <w:r>
        <w:rPr>
          <w:spacing w:val="-27"/>
        </w:rPr>
        <w:t>“</w:t>
      </w:r>
      <w:r>
        <w:rPr>
          <w:spacing w:val="-27"/>
        </w:rPr>
        <w:t>四个意识</w:t>
      </w:r>
      <w:r>
        <w:rPr>
          <w:spacing w:val="-27"/>
        </w:rPr>
        <w:t>”,</w:t>
      </w:r>
      <w:r>
        <w:rPr>
          <w:spacing w:val="-28"/>
        </w:rPr>
        <w:t>坚定</w:t>
      </w:r>
      <w:r>
        <w:t xml:space="preserve"> </w:t>
      </w:r>
      <w:r>
        <w:rPr>
          <w:spacing w:val="-21"/>
        </w:rPr>
        <w:t>“</w:t>
      </w:r>
      <w:r>
        <w:rPr>
          <w:spacing w:val="-21"/>
        </w:rPr>
        <w:t>四个自信</w:t>
      </w:r>
      <w:r>
        <w:rPr>
          <w:spacing w:val="-21"/>
        </w:rPr>
        <w:t>”,</w:t>
      </w:r>
      <w:r>
        <w:rPr>
          <w:spacing w:val="-21"/>
        </w:rPr>
        <w:t>做到</w:t>
      </w:r>
      <w:r>
        <w:rPr>
          <w:spacing w:val="-21"/>
        </w:rPr>
        <w:t>“</w:t>
      </w:r>
      <w:r>
        <w:rPr>
          <w:spacing w:val="-21"/>
        </w:rPr>
        <w:t>两个维护</w:t>
      </w:r>
      <w:r>
        <w:rPr>
          <w:spacing w:val="-21"/>
        </w:rPr>
        <w:t>”,</w:t>
      </w:r>
      <w:r>
        <w:rPr>
          <w:spacing w:val="-21"/>
        </w:rPr>
        <w:t>全面贯彻落</w:t>
      </w:r>
      <w:r>
        <w:rPr>
          <w:spacing w:val="-22"/>
        </w:rPr>
        <w:t>实党的教育</w:t>
      </w:r>
    </w:p>
    <w:p w:rsidR="00B15B9D" w:rsidRDefault="0076504D">
      <w:pPr>
        <w:pStyle w:val="a3"/>
        <w:spacing w:before="1" w:line="222" w:lineRule="auto"/>
        <w:ind w:left="670"/>
      </w:pPr>
      <w:r>
        <w:rPr>
          <w:spacing w:val="-29"/>
        </w:rPr>
        <w:t>方针。</w:t>
      </w:r>
    </w:p>
    <w:p w:rsidR="00B15B9D" w:rsidRDefault="0076504D">
      <w:pPr>
        <w:spacing w:before="193" w:line="224" w:lineRule="auto"/>
        <w:ind w:left="1444"/>
        <w:rPr>
          <w:rFonts w:ascii="楷体" w:eastAsia="楷体" w:hAnsi="楷体" w:cs="楷体"/>
          <w:sz w:val="34"/>
          <w:szCs w:val="34"/>
        </w:rPr>
      </w:pPr>
      <w:r>
        <w:rPr>
          <w:rFonts w:ascii="楷体" w:eastAsia="楷体" w:hAnsi="楷体" w:cs="楷体"/>
          <w:b/>
          <w:bCs/>
          <w:spacing w:val="-13"/>
          <w:sz w:val="34"/>
          <w:szCs w:val="34"/>
        </w:rPr>
        <w:t>(</w:t>
      </w:r>
      <w:r>
        <w:rPr>
          <w:rFonts w:ascii="楷体" w:eastAsia="楷体" w:hAnsi="楷体" w:cs="楷体"/>
          <w:b/>
          <w:bCs/>
          <w:spacing w:val="-13"/>
          <w:sz w:val="34"/>
          <w:szCs w:val="34"/>
        </w:rPr>
        <w:t>二</w:t>
      </w:r>
      <w:r>
        <w:rPr>
          <w:rFonts w:ascii="楷体" w:eastAsia="楷体" w:hAnsi="楷体" w:cs="楷体"/>
          <w:b/>
          <w:bCs/>
          <w:spacing w:val="-13"/>
          <w:sz w:val="34"/>
          <w:szCs w:val="34"/>
        </w:rPr>
        <w:t>)</w:t>
      </w:r>
      <w:r>
        <w:rPr>
          <w:rFonts w:ascii="楷体" w:eastAsia="楷体" w:hAnsi="楷体" w:cs="楷体"/>
          <w:b/>
          <w:bCs/>
          <w:spacing w:val="-13"/>
          <w:sz w:val="34"/>
          <w:szCs w:val="34"/>
        </w:rPr>
        <w:t>学风道德</w:t>
      </w:r>
    </w:p>
    <w:p w:rsidR="00B15B9D" w:rsidRDefault="0076504D">
      <w:pPr>
        <w:pStyle w:val="a3"/>
        <w:spacing w:before="201" w:line="337" w:lineRule="auto"/>
        <w:ind w:left="670" w:right="556" w:firstLine="629"/>
        <w:jc w:val="both"/>
        <w:rPr>
          <w:sz w:val="33"/>
          <w:szCs w:val="33"/>
        </w:rPr>
      </w:pPr>
      <w:r>
        <w:rPr>
          <w:spacing w:val="-26"/>
          <w:sz w:val="33"/>
          <w:szCs w:val="33"/>
        </w:rPr>
        <w:t>学风正派、作风严谨、客观公正、廉洁自律，具有公信</w:t>
      </w:r>
      <w:r>
        <w:rPr>
          <w:spacing w:val="13"/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力、影响力，具有良好的职业道德、社会形象，无不良信誉</w:t>
      </w:r>
    </w:p>
    <w:p w:rsidR="00B15B9D" w:rsidRDefault="0076504D">
      <w:pPr>
        <w:pStyle w:val="a3"/>
        <w:spacing w:line="223" w:lineRule="auto"/>
        <w:ind w:left="670"/>
        <w:rPr>
          <w:sz w:val="33"/>
          <w:szCs w:val="33"/>
        </w:rPr>
      </w:pPr>
      <w:r>
        <w:rPr>
          <w:spacing w:val="-28"/>
          <w:sz w:val="33"/>
          <w:szCs w:val="33"/>
        </w:rPr>
        <w:t>记录。</w:t>
      </w:r>
    </w:p>
    <w:p w:rsidR="00B15B9D" w:rsidRDefault="00B15B9D">
      <w:pPr>
        <w:spacing w:line="223" w:lineRule="auto"/>
        <w:rPr>
          <w:sz w:val="33"/>
          <w:szCs w:val="33"/>
        </w:rPr>
        <w:sectPr w:rsidR="00B15B9D">
          <w:footerReference w:type="default" r:id="rId8"/>
          <w:pgSz w:w="11920" w:h="16840"/>
          <w:pgMar w:top="1371" w:right="1350" w:bottom="1359" w:left="1400" w:header="0" w:footer="1300" w:gutter="0"/>
          <w:cols w:space="720"/>
        </w:sectPr>
      </w:pPr>
    </w:p>
    <w:p w:rsidR="00B15B9D" w:rsidRDefault="0076504D">
      <w:pPr>
        <w:spacing w:before="150" w:line="224" w:lineRule="auto"/>
        <w:ind w:left="766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6"/>
          <w:sz w:val="32"/>
          <w:szCs w:val="32"/>
        </w:rPr>
        <w:lastRenderedPageBreak/>
        <w:t>(</w:t>
      </w:r>
      <w:r>
        <w:rPr>
          <w:rFonts w:ascii="楷体" w:eastAsia="楷体" w:hAnsi="楷体" w:cs="楷体"/>
          <w:b/>
          <w:bCs/>
          <w:spacing w:val="16"/>
          <w:sz w:val="32"/>
          <w:szCs w:val="32"/>
        </w:rPr>
        <w:t>三</w:t>
      </w:r>
      <w:r>
        <w:rPr>
          <w:rFonts w:ascii="楷体" w:eastAsia="楷体" w:hAnsi="楷体" w:cs="楷体"/>
          <w:b/>
          <w:bCs/>
          <w:spacing w:val="16"/>
          <w:sz w:val="32"/>
          <w:szCs w:val="32"/>
        </w:rPr>
        <w:t>)</w:t>
      </w:r>
      <w:r>
        <w:rPr>
          <w:rFonts w:ascii="楷体" w:eastAsia="楷体" w:hAnsi="楷体" w:cs="楷体"/>
          <w:b/>
          <w:bCs/>
          <w:spacing w:val="16"/>
          <w:sz w:val="32"/>
          <w:szCs w:val="32"/>
        </w:rPr>
        <w:t>学术水平</w:t>
      </w:r>
    </w:p>
    <w:p w:rsidR="008A3C39" w:rsidRDefault="0076504D">
      <w:pPr>
        <w:pStyle w:val="a3"/>
        <w:spacing w:before="250" w:line="640" w:lineRule="exact"/>
        <w:ind w:left="762"/>
        <w:rPr>
          <w:rFonts w:hint="eastAsia"/>
          <w:spacing w:val="10"/>
          <w:position w:val="23"/>
          <w:sz w:val="32"/>
          <w:szCs w:val="32"/>
          <w:lang w:eastAsia="zh-CN"/>
        </w:rPr>
      </w:pPr>
      <w:r>
        <w:rPr>
          <w:spacing w:val="10"/>
          <w:position w:val="23"/>
          <w:sz w:val="32"/>
          <w:szCs w:val="32"/>
        </w:rPr>
        <w:t>1.</w:t>
      </w:r>
      <w:r>
        <w:rPr>
          <w:spacing w:val="10"/>
          <w:position w:val="23"/>
          <w:sz w:val="32"/>
          <w:szCs w:val="32"/>
        </w:rPr>
        <w:t>具有正</w:t>
      </w:r>
    </w:p>
    <w:p w:rsidR="00B15B9D" w:rsidRDefault="0076504D">
      <w:pPr>
        <w:pStyle w:val="a3"/>
        <w:spacing w:before="250" w:line="640" w:lineRule="exact"/>
        <w:ind w:left="762"/>
        <w:rPr>
          <w:sz w:val="32"/>
          <w:szCs w:val="32"/>
        </w:rPr>
      </w:pPr>
      <w:r>
        <w:rPr>
          <w:spacing w:val="10"/>
          <w:position w:val="23"/>
          <w:sz w:val="32"/>
          <w:szCs w:val="32"/>
        </w:rPr>
        <w:t>高级专业技术职务</w:t>
      </w:r>
      <w:r>
        <w:rPr>
          <w:spacing w:val="10"/>
          <w:position w:val="23"/>
          <w:sz w:val="32"/>
          <w:szCs w:val="32"/>
        </w:rPr>
        <w:t>(</w:t>
      </w:r>
      <w:r>
        <w:rPr>
          <w:spacing w:val="10"/>
          <w:position w:val="23"/>
          <w:sz w:val="32"/>
          <w:szCs w:val="32"/>
        </w:rPr>
        <w:t>含长聘副教授</w:t>
      </w:r>
      <w:r>
        <w:rPr>
          <w:spacing w:val="9"/>
          <w:position w:val="23"/>
          <w:sz w:val="32"/>
          <w:szCs w:val="32"/>
        </w:rPr>
        <w:t>)</w:t>
      </w:r>
      <w:r>
        <w:rPr>
          <w:spacing w:val="9"/>
          <w:position w:val="23"/>
          <w:sz w:val="32"/>
          <w:szCs w:val="32"/>
        </w:rPr>
        <w:t>。</w:t>
      </w:r>
    </w:p>
    <w:p w:rsidR="00B15B9D" w:rsidRDefault="0076504D">
      <w:pPr>
        <w:pStyle w:val="a3"/>
        <w:spacing w:line="222" w:lineRule="auto"/>
        <w:ind w:left="762"/>
        <w:rPr>
          <w:sz w:val="32"/>
          <w:szCs w:val="32"/>
        </w:rPr>
      </w:pPr>
      <w:r>
        <w:rPr>
          <w:spacing w:val="4"/>
          <w:sz w:val="32"/>
          <w:szCs w:val="32"/>
        </w:rPr>
        <w:t>2.</w:t>
      </w:r>
      <w:r>
        <w:rPr>
          <w:spacing w:val="4"/>
          <w:sz w:val="32"/>
          <w:szCs w:val="32"/>
        </w:rPr>
        <w:t>以下条件需至少满足</w:t>
      </w:r>
      <w:r>
        <w:rPr>
          <w:spacing w:val="4"/>
          <w:sz w:val="32"/>
          <w:szCs w:val="32"/>
        </w:rPr>
        <w:t>2</w:t>
      </w:r>
      <w:r>
        <w:rPr>
          <w:spacing w:val="4"/>
          <w:sz w:val="32"/>
          <w:szCs w:val="32"/>
        </w:rPr>
        <w:t>项：</w:t>
      </w:r>
    </w:p>
    <w:p w:rsidR="00B15B9D" w:rsidRDefault="0076504D">
      <w:pPr>
        <w:pStyle w:val="a3"/>
        <w:spacing w:before="233" w:line="631" w:lineRule="exact"/>
        <w:ind w:left="881"/>
        <w:rPr>
          <w:sz w:val="32"/>
          <w:szCs w:val="32"/>
        </w:rPr>
      </w:pPr>
      <w:r>
        <w:rPr>
          <w:spacing w:val="18"/>
          <w:position w:val="23"/>
          <w:sz w:val="32"/>
          <w:szCs w:val="32"/>
        </w:rPr>
        <w:t>(1)</w:t>
      </w:r>
      <w:r>
        <w:rPr>
          <w:spacing w:val="18"/>
          <w:position w:val="23"/>
          <w:sz w:val="32"/>
          <w:szCs w:val="32"/>
        </w:rPr>
        <w:t>主持过省部级及以上项目</w:t>
      </w:r>
      <w:r>
        <w:rPr>
          <w:spacing w:val="18"/>
          <w:position w:val="23"/>
          <w:sz w:val="32"/>
          <w:szCs w:val="32"/>
        </w:rPr>
        <w:t>(</w:t>
      </w:r>
      <w:r>
        <w:rPr>
          <w:spacing w:val="18"/>
          <w:position w:val="23"/>
          <w:sz w:val="32"/>
          <w:szCs w:val="32"/>
        </w:rPr>
        <w:t>课题</w:t>
      </w:r>
      <w:r>
        <w:rPr>
          <w:spacing w:val="18"/>
          <w:position w:val="23"/>
          <w:sz w:val="32"/>
          <w:szCs w:val="32"/>
        </w:rPr>
        <w:t>),</w:t>
      </w:r>
      <w:r>
        <w:rPr>
          <w:spacing w:val="18"/>
          <w:position w:val="23"/>
          <w:sz w:val="32"/>
          <w:szCs w:val="32"/>
        </w:rPr>
        <w:t>且已通过</w:t>
      </w:r>
      <w:r>
        <w:rPr>
          <w:spacing w:val="17"/>
          <w:position w:val="23"/>
          <w:sz w:val="32"/>
          <w:szCs w:val="32"/>
        </w:rPr>
        <w:t>验收</w:t>
      </w:r>
    </w:p>
    <w:p w:rsidR="00B15B9D" w:rsidRDefault="0076504D">
      <w:pPr>
        <w:pStyle w:val="a3"/>
        <w:spacing w:line="222" w:lineRule="auto"/>
        <w:ind w:left="121"/>
        <w:rPr>
          <w:sz w:val="32"/>
          <w:szCs w:val="32"/>
        </w:rPr>
      </w:pPr>
      <w:r>
        <w:rPr>
          <w:spacing w:val="-22"/>
          <w:sz w:val="32"/>
          <w:szCs w:val="32"/>
        </w:rPr>
        <w:t>结题；</w:t>
      </w:r>
    </w:p>
    <w:p w:rsidR="00B15B9D" w:rsidRDefault="0076504D">
      <w:pPr>
        <w:pStyle w:val="a3"/>
        <w:spacing w:before="255" w:line="222" w:lineRule="auto"/>
        <w:ind w:left="881"/>
        <w:rPr>
          <w:sz w:val="32"/>
          <w:szCs w:val="32"/>
        </w:rPr>
      </w:pPr>
      <w:r>
        <w:rPr>
          <w:spacing w:val="2"/>
          <w:sz w:val="32"/>
          <w:szCs w:val="32"/>
        </w:rPr>
        <w:t>(2)</w:t>
      </w:r>
      <w:r>
        <w:rPr>
          <w:spacing w:val="2"/>
          <w:sz w:val="32"/>
          <w:szCs w:val="32"/>
        </w:rPr>
        <w:t>获得过省部级及以上成果奖励；</w:t>
      </w:r>
    </w:p>
    <w:p w:rsidR="00B15B9D" w:rsidRDefault="0076504D">
      <w:pPr>
        <w:pStyle w:val="a3"/>
        <w:spacing w:before="241" w:line="219" w:lineRule="auto"/>
        <w:ind w:right="20"/>
        <w:jc w:val="right"/>
        <w:rPr>
          <w:sz w:val="32"/>
          <w:szCs w:val="32"/>
        </w:rPr>
      </w:pPr>
      <w:r>
        <w:rPr>
          <w:spacing w:val="3"/>
          <w:sz w:val="32"/>
          <w:szCs w:val="32"/>
        </w:rPr>
        <w:t>(3)</w:t>
      </w:r>
      <w:r>
        <w:rPr>
          <w:spacing w:val="3"/>
          <w:sz w:val="32"/>
          <w:szCs w:val="32"/>
        </w:rPr>
        <w:t>在高校及其二级学院</w:t>
      </w:r>
      <w:r>
        <w:rPr>
          <w:spacing w:val="3"/>
          <w:sz w:val="32"/>
          <w:szCs w:val="32"/>
        </w:rPr>
        <w:t>(</w:t>
      </w:r>
      <w:r>
        <w:rPr>
          <w:spacing w:val="3"/>
          <w:sz w:val="32"/>
          <w:szCs w:val="32"/>
        </w:rPr>
        <w:t>部、系</w:t>
      </w:r>
      <w:r>
        <w:rPr>
          <w:spacing w:val="3"/>
          <w:sz w:val="32"/>
          <w:szCs w:val="32"/>
        </w:rPr>
        <w:t>)</w:t>
      </w:r>
      <w:r>
        <w:rPr>
          <w:spacing w:val="3"/>
          <w:sz w:val="32"/>
          <w:szCs w:val="32"/>
        </w:rPr>
        <w:t>担任学术组织委员；</w:t>
      </w:r>
    </w:p>
    <w:p w:rsidR="00B15B9D" w:rsidRDefault="0076504D">
      <w:pPr>
        <w:pStyle w:val="a3"/>
        <w:spacing w:before="239" w:line="655" w:lineRule="exact"/>
        <w:ind w:left="881"/>
        <w:rPr>
          <w:sz w:val="32"/>
          <w:szCs w:val="32"/>
        </w:rPr>
      </w:pPr>
      <w:r>
        <w:rPr>
          <w:spacing w:val="13"/>
          <w:position w:val="25"/>
          <w:sz w:val="32"/>
          <w:szCs w:val="32"/>
        </w:rPr>
        <w:t>(4)</w:t>
      </w:r>
      <w:r>
        <w:rPr>
          <w:spacing w:val="13"/>
          <w:position w:val="25"/>
          <w:sz w:val="32"/>
          <w:szCs w:val="32"/>
        </w:rPr>
        <w:t>在全国性学术社团兼</w:t>
      </w:r>
      <w:r>
        <w:rPr>
          <w:spacing w:val="13"/>
          <w:position w:val="25"/>
          <w:sz w:val="32"/>
          <w:szCs w:val="32"/>
        </w:rPr>
        <w:t>(</w:t>
      </w:r>
      <w:r>
        <w:rPr>
          <w:spacing w:val="13"/>
          <w:position w:val="25"/>
          <w:sz w:val="32"/>
          <w:szCs w:val="32"/>
        </w:rPr>
        <w:t>担</w:t>
      </w:r>
      <w:r>
        <w:rPr>
          <w:spacing w:val="13"/>
          <w:position w:val="25"/>
          <w:sz w:val="32"/>
          <w:szCs w:val="32"/>
        </w:rPr>
        <w:t>)</w:t>
      </w:r>
      <w:r>
        <w:rPr>
          <w:spacing w:val="13"/>
          <w:position w:val="25"/>
          <w:sz w:val="32"/>
          <w:szCs w:val="32"/>
        </w:rPr>
        <w:t>任学术委</w:t>
      </w:r>
      <w:r>
        <w:rPr>
          <w:spacing w:val="12"/>
          <w:position w:val="25"/>
          <w:sz w:val="32"/>
          <w:szCs w:val="32"/>
        </w:rPr>
        <w:t>员会委员、二</w:t>
      </w:r>
    </w:p>
    <w:p w:rsidR="00B15B9D" w:rsidRDefault="0076504D">
      <w:pPr>
        <w:pStyle w:val="a3"/>
        <w:spacing w:before="1" w:line="222" w:lineRule="auto"/>
        <w:ind w:left="121"/>
        <w:rPr>
          <w:sz w:val="32"/>
          <w:szCs w:val="32"/>
        </w:rPr>
      </w:pPr>
      <w:r>
        <w:rPr>
          <w:spacing w:val="-9"/>
          <w:sz w:val="32"/>
          <w:szCs w:val="32"/>
        </w:rPr>
        <w:t>级分会负责人及以上学术职务；</w:t>
      </w:r>
    </w:p>
    <w:p w:rsidR="00B15B9D" w:rsidRDefault="0076504D">
      <w:pPr>
        <w:pStyle w:val="a3"/>
        <w:spacing w:before="219" w:line="656" w:lineRule="exact"/>
        <w:ind w:left="881"/>
        <w:rPr>
          <w:sz w:val="32"/>
          <w:szCs w:val="32"/>
        </w:rPr>
      </w:pPr>
      <w:r>
        <w:rPr>
          <w:spacing w:val="13"/>
          <w:position w:val="25"/>
          <w:sz w:val="32"/>
          <w:szCs w:val="32"/>
        </w:rPr>
        <w:t>(5)</w:t>
      </w:r>
      <w:r>
        <w:rPr>
          <w:spacing w:val="13"/>
          <w:position w:val="25"/>
          <w:sz w:val="32"/>
          <w:szCs w:val="32"/>
        </w:rPr>
        <w:t>在省部级及以上政府部门主导的咨询组织担任专</w:t>
      </w:r>
    </w:p>
    <w:p w:rsidR="00B15B9D" w:rsidRDefault="0076504D">
      <w:pPr>
        <w:pStyle w:val="a3"/>
        <w:spacing w:line="222" w:lineRule="auto"/>
        <w:ind w:left="121"/>
        <w:rPr>
          <w:sz w:val="32"/>
          <w:szCs w:val="32"/>
        </w:rPr>
      </w:pPr>
      <w:r>
        <w:rPr>
          <w:spacing w:val="-18"/>
          <w:sz w:val="32"/>
          <w:szCs w:val="32"/>
        </w:rPr>
        <w:t>家成员；</w:t>
      </w:r>
    </w:p>
    <w:p w:rsidR="00B15B9D" w:rsidRDefault="0076504D">
      <w:pPr>
        <w:pStyle w:val="a3"/>
        <w:spacing w:before="220" w:line="219" w:lineRule="auto"/>
        <w:ind w:left="881"/>
        <w:rPr>
          <w:sz w:val="32"/>
          <w:szCs w:val="32"/>
        </w:rPr>
      </w:pPr>
      <w:r>
        <w:rPr>
          <w:spacing w:val="5"/>
          <w:sz w:val="32"/>
          <w:szCs w:val="32"/>
        </w:rPr>
        <w:t>(6)</w:t>
      </w:r>
      <w:r>
        <w:rPr>
          <w:spacing w:val="5"/>
          <w:sz w:val="32"/>
          <w:szCs w:val="32"/>
        </w:rPr>
        <w:t>在重要学术报刊和出版社担任负责人；</w:t>
      </w:r>
    </w:p>
    <w:p w:rsidR="00B15B9D" w:rsidRDefault="0076504D">
      <w:pPr>
        <w:pStyle w:val="a3"/>
        <w:spacing w:before="233" w:line="668" w:lineRule="exact"/>
        <w:ind w:right="88"/>
        <w:jc w:val="right"/>
        <w:rPr>
          <w:sz w:val="32"/>
          <w:szCs w:val="32"/>
        </w:rPr>
      </w:pPr>
      <w:r>
        <w:rPr>
          <w:spacing w:val="14"/>
          <w:position w:val="26"/>
          <w:sz w:val="32"/>
          <w:szCs w:val="32"/>
        </w:rPr>
        <w:t>(7)</w:t>
      </w:r>
      <w:r>
        <w:rPr>
          <w:spacing w:val="14"/>
          <w:position w:val="26"/>
          <w:sz w:val="32"/>
          <w:szCs w:val="32"/>
        </w:rPr>
        <w:t>获得过省部级及以上教育教学荣誉称号的一线教</w:t>
      </w:r>
    </w:p>
    <w:p w:rsidR="00B15B9D" w:rsidRDefault="0076504D">
      <w:pPr>
        <w:pStyle w:val="a3"/>
        <w:spacing w:before="1" w:line="220" w:lineRule="auto"/>
        <w:ind w:left="121"/>
        <w:rPr>
          <w:sz w:val="32"/>
          <w:szCs w:val="32"/>
        </w:rPr>
      </w:pPr>
      <w:r>
        <w:rPr>
          <w:spacing w:val="-12"/>
          <w:sz w:val="32"/>
          <w:szCs w:val="32"/>
        </w:rPr>
        <w:t>育工作者。</w:t>
      </w:r>
    </w:p>
    <w:p w:rsidR="00B15B9D" w:rsidRDefault="0076504D">
      <w:pPr>
        <w:spacing w:before="245" w:line="224" w:lineRule="auto"/>
        <w:ind w:left="886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3"/>
          <w:sz w:val="32"/>
          <w:szCs w:val="32"/>
        </w:rPr>
        <w:t>(</w:t>
      </w:r>
      <w:r>
        <w:rPr>
          <w:rFonts w:ascii="楷体" w:eastAsia="楷体" w:hAnsi="楷体" w:cs="楷体"/>
          <w:b/>
          <w:bCs/>
          <w:spacing w:val="13"/>
          <w:sz w:val="32"/>
          <w:szCs w:val="32"/>
        </w:rPr>
        <w:t>四</w:t>
      </w:r>
      <w:r>
        <w:rPr>
          <w:rFonts w:ascii="楷体" w:eastAsia="楷体" w:hAnsi="楷体" w:cs="楷体"/>
          <w:b/>
          <w:bCs/>
          <w:spacing w:val="13"/>
          <w:sz w:val="32"/>
          <w:szCs w:val="32"/>
        </w:rPr>
        <w:t>)</w:t>
      </w:r>
      <w:r>
        <w:rPr>
          <w:rFonts w:ascii="楷体" w:eastAsia="楷体" w:hAnsi="楷体" w:cs="楷体"/>
          <w:b/>
          <w:bCs/>
          <w:spacing w:val="13"/>
          <w:sz w:val="32"/>
          <w:szCs w:val="32"/>
        </w:rPr>
        <w:t>年龄和身体情况</w:t>
      </w:r>
    </w:p>
    <w:p w:rsidR="00B15B9D" w:rsidRDefault="0076504D">
      <w:pPr>
        <w:pStyle w:val="a3"/>
        <w:spacing w:before="223" w:line="364" w:lineRule="auto"/>
        <w:ind w:left="121" w:right="117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1.</w:t>
      </w:r>
      <w:r>
        <w:rPr>
          <w:spacing w:val="-1"/>
          <w:sz w:val="32"/>
          <w:szCs w:val="32"/>
        </w:rPr>
        <w:t>中华人民共和国公民，长期在科研、教学一线工</w:t>
      </w:r>
      <w:r>
        <w:rPr>
          <w:spacing w:val="-2"/>
          <w:sz w:val="32"/>
          <w:szCs w:val="32"/>
        </w:rPr>
        <w:t>作</w:t>
      </w:r>
      <w:r>
        <w:rPr>
          <w:spacing w:val="-2"/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年龄不超过</w:t>
      </w:r>
      <w:r>
        <w:rPr>
          <w:spacing w:val="4"/>
          <w:sz w:val="32"/>
          <w:szCs w:val="32"/>
        </w:rPr>
        <w:t>65</w:t>
      </w:r>
      <w:r>
        <w:rPr>
          <w:spacing w:val="4"/>
          <w:sz w:val="32"/>
          <w:szCs w:val="32"/>
        </w:rPr>
        <w:t>周岁</w:t>
      </w:r>
      <w:r>
        <w:rPr>
          <w:spacing w:val="4"/>
          <w:sz w:val="32"/>
          <w:szCs w:val="32"/>
        </w:rPr>
        <w:t>(</w:t>
      </w:r>
      <w:r>
        <w:rPr>
          <w:spacing w:val="4"/>
          <w:sz w:val="32"/>
          <w:szCs w:val="32"/>
        </w:rPr>
        <w:t>对于专业能力强，业内公认度高，积极</w:t>
      </w:r>
    </w:p>
    <w:p w:rsidR="00B15B9D" w:rsidRDefault="0076504D">
      <w:pPr>
        <w:pStyle w:val="a3"/>
        <w:spacing w:line="220" w:lineRule="auto"/>
        <w:jc w:val="right"/>
        <w:rPr>
          <w:sz w:val="32"/>
          <w:szCs w:val="32"/>
        </w:rPr>
      </w:pPr>
      <w:r>
        <w:rPr>
          <w:spacing w:val="-4"/>
          <w:sz w:val="32"/>
          <w:szCs w:val="32"/>
        </w:rPr>
        <w:t>参与全国教育科学规划工作的专家学者，可适当放宽年龄</w:t>
      </w:r>
      <w:r>
        <w:rPr>
          <w:spacing w:val="-4"/>
          <w:sz w:val="32"/>
          <w:szCs w:val="32"/>
        </w:rPr>
        <w:t>)</w:t>
      </w:r>
      <w:r>
        <w:rPr>
          <w:spacing w:val="-4"/>
          <w:sz w:val="32"/>
          <w:szCs w:val="32"/>
        </w:rPr>
        <w:t>。</w:t>
      </w:r>
    </w:p>
    <w:p w:rsidR="00B15B9D" w:rsidRDefault="0076504D">
      <w:pPr>
        <w:pStyle w:val="a3"/>
        <w:spacing w:before="270" w:line="222" w:lineRule="auto"/>
        <w:ind w:left="762"/>
        <w:rPr>
          <w:sz w:val="32"/>
          <w:szCs w:val="32"/>
        </w:rPr>
      </w:pPr>
      <w:r>
        <w:rPr>
          <w:spacing w:val="-6"/>
          <w:sz w:val="32"/>
          <w:szCs w:val="32"/>
        </w:rPr>
        <w:t>2.</w:t>
      </w:r>
      <w:r>
        <w:rPr>
          <w:spacing w:val="-6"/>
          <w:sz w:val="32"/>
          <w:szCs w:val="32"/>
        </w:rPr>
        <w:t>身体健康，具备履职的时间和能力。</w:t>
      </w:r>
    </w:p>
    <w:p w:rsidR="00B15B9D" w:rsidRDefault="0076504D">
      <w:pPr>
        <w:spacing w:before="236" w:line="222" w:lineRule="auto"/>
        <w:ind w:left="766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23"/>
          <w:sz w:val="32"/>
          <w:szCs w:val="32"/>
        </w:rPr>
        <w:t>二</w:t>
      </w:r>
      <w:r>
        <w:rPr>
          <w:rFonts w:ascii="黑体" w:eastAsia="黑体" w:hAnsi="黑体" w:cs="黑体"/>
          <w:spacing w:val="-65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23"/>
          <w:sz w:val="32"/>
          <w:szCs w:val="32"/>
        </w:rPr>
        <w:t>、推荐要求</w:t>
      </w:r>
    </w:p>
    <w:p w:rsidR="00B15B9D" w:rsidRDefault="0076504D">
      <w:pPr>
        <w:pStyle w:val="a3"/>
        <w:spacing w:before="205" w:line="648" w:lineRule="exact"/>
        <w:ind w:right="91"/>
        <w:jc w:val="right"/>
        <w:rPr>
          <w:sz w:val="32"/>
          <w:szCs w:val="32"/>
        </w:rPr>
      </w:pPr>
      <w:r>
        <w:rPr>
          <w:spacing w:val="-1"/>
          <w:position w:val="24"/>
          <w:sz w:val="32"/>
          <w:szCs w:val="32"/>
        </w:rPr>
        <w:lastRenderedPageBreak/>
        <w:t>本次推荐以教育学科专家为主，欢迎与教育相关学科的</w:t>
      </w:r>
    </w:p>
    <w:p w:rsidR="00B15B9D" w:rsidRDefault="0076504D">
      <w:pPr>
        <w:pStyle w:val="a3"/>
        <w:spacing w:line="220" w:lineRule="auto"/>
        <w:ind w:left="121"/>
        <w:rPr>
          <w:sz w:val="32"/>
          <w:szCs w:val="32"/>
        </w:rPr>
      </w:pPr>
      <w:r>
        <w:rPr>
          <w:spacing w:val="-5"/>
          <w:sz w:val="32"/>
          <w:szCs w:val="32"/>
        </w:rPr>
        <w:t>专家申报。推荐工作采用网络申报方式进行。</w:t>
      </w:r>
    </w:p>
    <w:p w:rsidR="00B15B9D" w:rsidRDefault="00B15B9D">
      <w:pPr>
        <w:spacing w:line="220" w:lineRule="auto"/>
        <w:rPr>
          <w:sz w:val="32"/>
          <w:szCs w:val="32"/>
        </w:rPr>
        <w:sectPr w:rsidR="00B15B9D">
          <w:footerReference w:type="default" r:id="rId9"/>
          <w:pgSz w:w="11920" w:h="16840"/>
          <w:pgMar w:top="1431" w:right="1619" w:bottom="1259" w:left="1788" w:header="0" w:footer="1090" w:gutter="0"/>
          <w:cols w:space="720"/>
        </w:sectPr>
      </w:pPr>
    </w:p>
    <w:p w:rsidR="00B15B9D" w:rsidRDefault="0076504D">
      <w:pPr>
        <w:pStyle w:val="a3"/>
        <w:spacing w:before="212" w:line="370" w:lineRule="auto"/>
        <w:ind w:right="81" w:firstLine="580"/>
        <w:rPr>
          <w:sz w:val="32"/>
          <w:szCs w:val="32"/>
        </w:rPr>
      </w:pPr>
      <w:r>
        <w:rPr>
          <w:spacing w:val="1"/>
          <w:sz w:val="32"/>
          <w:szCs w:val="32"/>
        </w:rPr>
        <w:lastRenderedPageBreak/>
        <w:t>(</w:t>
      </w:r>
      <w:r>
        <w:rPr>
          <w:spacing w:val="1"/>
          <w:sz w:val="32"/>
          <w:szCs w:val="32"/>
        </w:rPr>
        <w:t>一</w:t>
      </w:r>
      <w:r>
        <w:rPr>
          <w:spacing w:val="1"/>
          <w:sz w:val="32"/>
          <w:szCs w:val="32"/>
        </w:rPr>
        <w:t>)</w:t>
      </w:r>
      <w:r>
        <w:rPr>
          <w:spacing w:val="1"/>
          <w:sz w:val="32"/>
          <w:szCs w:val="32"/>
        </w:rPr>
        <w:t>符合推荐标准的专家在</w:t>
      </w:r>
      <w:r>
        <w:rPr>
          <w:spacing w:val="1"/>
          <w:sz w:val="32"/>
          <w:szCs w:val="32"/>
        </w:rPr>
        <w:t>“</w:t>
      </w:r>
      <w:r>
        <w:rPr>
          <w:spacing w:val="1"/>
          <w:sz w:val="32"/>
          <w:szCs w:val="32"/>
        </w:rPr>
        <w:t>全国教育科学规划管理平</w:t>
      </w:r>
      <w:r>
        <w:rPr>
          <w:spacing w:val="1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台专家征选系统</w:t>
      </w:r>
      <w:r>
        <w:rPr>
          <w:spacing w:val="-4"/>
          <w:sz w:val="32"/>
          <w:szCs w:val="32"/>
        </w:rPr>
        <w:t>”(</w:t>
      </w:r>
      <w:r>
        <w:rPr>
          <w:spacing w:val="-4"/>
          <w:sz w:val="32"/>
          <w:szCs w:val="32"/>
        </w:rPr>
        <w:t>网址：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https://</w:t>
      </w:r>
      <w:hyperlink r:id="rId10" w:history="1">
        <w:r>
          <w:rPr>
            <w:spacing w:val="-4"/>
            <w:sz w:val="32"/>
            <w:szCs w:val="32"/>
          </w:rPr>
          <w:t>202.205.185.227</w:t>
        </w:r>
      </w:hyperlink>
      <w:r>
        <w:rPr>
          <w:spacing w:val="-4"/>
          <w:sz w:val="32"/>
          <w:szCs w:val="32"/>
        </w:rPr>
        <w:t>)</w:t>
      </w:r>
      <w:r>
        <w:rPr>
          <w:spacing w:val="-4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注册</w:t>
      </w:r>
    </w:p>
    <w:p w:rsidR="00B15B9D" w:rsidRDefault="0076504D">
      <w:pPr>
        <w:pStyle w:val="a3"/>
        <w:spacing w:line="220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登录，进行填报并上传证明材料。已有帐号者直接登录填报。</w:t>
      </w:r>
    </w:p>
    <w:p w:rsidR="00B15B9D" w:rsidRDefault="0076504D">
      <w:pPr>
        <w:pStyle w:val="a3"/>
        <w:spacing w:before="257" w:line="645" w:lineRule="exact"/>
        <w:ind w:right="78"/>
        <w:jc w:val="right"/>
        <w:rPr>
          <w:sz w:val="32"/>
          <w:szCs w:val="32"/>
        </w:rPr>
      </w:pPr>
      <w:r>
        <w:rPr>
          <w:spacing w:val="1"/>
          <w:position w:val="24"/>
          <w:sz w:val="32"/>
          <w:szCs w:val="32"/>
        </w:rPr>
        <w:t>(</w:t>
      </w:r>
      <w:r>
        <w:rPr>
          <w:spacing w:val="1"/>
          <w:position w:val="24"/>
          <w:sz w:val="32"/>
          <w:szCs w:val="32"/>
        </w:rPr>
        <w:t>二</w:t>
      </w:r>
      <w:r>
        <w:rPr>
          <w:spacing w:val="1"/>
          <w:position w:val="24"/>
          <w:sz w:val="32"/>
          <w:szCs w:val="32"/>
        </w:rPr>
        <w:t>)</w:t>
      </w:r>
      <w:r>
        <w:rPr>
          <w:spacing w:val="1"/>
          <w:position w:val="24"/>
          <w:sz w:val="32"/>
          <w:szCs w:val="32"/>
        </w:rPr>
        <w:t>专家推荐实行个人申请、所在单位和省级管理部门</w:t>
      </w:r>
    </w:p>
    <w:p w:rsidR="00B15B9D" w:rsidRDefault="0076504D">
      <w:pPr>
        <w:pStyle w:val="a3"/>
        <w:spacing w:line="222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逐级审核推荐方式。</w:t>
      </w:r>
    </w:p>
    <w:p w:rsidR="00B15B9D" w:rsidRDefault="0076504D">
      <w:pPr>
        <w:pStyle w:val="a3"/>
        <w:spacing w:before="163" w:line="358" w:lineRule="auto"/>
        <w:ind w:right="78" w:firstLine="580"/>
        <w:rPr>
          <w:sz w:val="32"/>
          <w:szCs w:val="32"/>
        </w:rPr>
      </w:pPr>
      <w:r>
        <w:rPr>
          <w:spacing w:val="8"/>
          <w:sz w:val="32"/>
          <w:szCs w:val="32"/>
        </w:rPr>
        <w:t>(</w:t>
      </w:r>
      <w:r>
        <w:rPr>
          <w:spacing w:val="8"/>
          <w:sz w:val="32"/>
          <w:szCs w:val="32"/>
        </w:rPr>
        <w:t>三</w:t>
      </w:r>
      <w:r>
        <w:rPr>
          <w:spacing w:val="8"/>
          <w:sz w:val="32"/>
          <w:szCs w:val="32"/>
        </w:rPr>
        <w:t>)</w:t>
      </w:r>
      <w:r>
        <w:rPr>
          <w:spacing w:val="8"/>
          <w:sz w:val="32"/>
          <w:szCs w:val="32"/>
        </w:rPr>
        <w:t>全国教育科学规划领导小组办公室</w:t>
      </w:r>
      <w:r>
        <w:rPr>
          <w:spacing w:val="8"/>
          <w:sz w:val="32"/>
          <w:szCs w:val="32"/>
        </w:rPr>
        <w:t>(</w:t>
      </w:r>
      <w:r>
        <w:rPr>
          <w:spacing w:val="8"/>
          <w:sz w:val="32"/>
          <w:szCs w:val="32"/>
        </w:rPr>
        <w:t>以下简称全规</w:t>
      </w:r>
      <w:r>
        <w:rPr>
          <w:spacing w:val="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办</w:t>
      </w:r>
      <w:r>
        <w:rPr>
          <w:spacing w:val="3"/>
          <w:sz w:val="32"/>
          <w:szCs w:val="32"/>
        </w:rPr>
        <w:t>)</w:t>
      </w:r>
      <w:r>
        <w:rPr>
          <w:spacing w:val="3"/>
          <w:sz w:val="32"/>
          <w:szCs w:val="32"/>
        </w:rPr>
        <w:t>按照程序审核专家资格，通过审核的专家进入全国</w:t>
      </w:r>
      <w:r>
        <w:rPr>
          <w:spacing w:val="2"/>
          <w:sz w:val="32"/>
          <w:szCs w:val="32"/>
        </w:rPr>
        <w:t>教育</w:t>
      </w:r>
    </w:p>
    <w:p w:rsidR="00B15B9D" w:rsidRDefault="0076504D">
      <w:pPr>
        <w:pStyle w:val="a3"/>
        <w:spacing w:line="222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科学规划专家库。</w:t>
      </w:r>
    </w:p>
    <w:p w:rsidR="00B15B9D" w:rsidRDefault="0076504D">
      <w:pPr>
        <w:pStyle w:val="a3"/>
        <w:spacing w:before="254" w:line="628" w:lineRule="exact"/>
        <w:ind w:right="78"/>
        <w:jc w:val="right"/>
        <w:rPr>
          <w:sz w:val="32"/>
          <w:szCs w:val="32"/>
        </w:rPr>
      </w:pPr>
      <w:r>
        <w:rPr>
          <w:spacing w:val="1"/>
          <w:position w:val="22"/>
          <w:sz w:val="32"/>
          <w:szCs w:val="32"/>
        </w:rPr>
        <w:t>(</w:t>
      </w:r>
      <w:r>
        <w:rPr>
          <w:spacing w:val="1"/>
          <w:position w:val="22"/>
          <w:sz w:val="32"/>
          <w:szCs w:val="32"/>
        </w:rPr>
        <w:t>四</w:t>
      </w:r>
      <w:r>
        <w:rPr>
          <w:spacing w:val="1"/>
          <w:position w:val="22"/>
          <w:sz w:val="32"/>
          <w:szCs w:val="32"/>
        </w:rPr>
        <w:t>)</w:t>
      </w:r>
      <w:r>
        <w:rPr>
          <w:spacing w:val="1"/>
          <w:position w:val="22"/>
          <w:sz w:val="32"/>
          <w:szCs w:val="32"/>
        </w:rPr>
        <w:t>专家提交的信息应客观、准确、完整。对于信息提</w:t>
      </w:r>
    </w:p>
    <w:p w:rsidR="00B15B9D" w:rsidRDefault="0076504D">
      <w:pPr>
        <w:pStyle w:val="a3"/>
        <w:spacing w:before="2" w:line="220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交不全、不实的，实行</w:t>
      </w:r>
      <w:r>
        <w:rPr>
          <w:spacing w:val="-10"/>
          <w:sz w:val="32"/>
          <w:szCs w:val="32"/>
        </w:rPr>
        <w:t>“</w:t>
      </w:r>
      <w:r>
        <w:rPr>
          <w:spacing w:val="-10"/>
          <w:sz w:val="32"/>
          <w:szCs w:val="32"/>
        </w:rPr>
        <w:t>一票否决</w:t>
      </w:r>
      <w:r>
        <w:rPr>
          <w:spacing w:val="-10"/>
          <w:sz w:val="32"/>
          <w:szCs w:val="32"/>
        </w:rPr>
        <w:t>”</w:t>
      </w:r>
      <w:r>
        <w:rPr>
          <w:spacing w:val="-10"/>
          <w:sz w:val="32"/>
          <w:szCs w:val="32"/>
        </w:rPr>
        <w:t>。</w:t>
      </w:r>
    </w:p>
    <w:p w:rsidR="00B15B9D" w:rsidRDefault="0076504D">
      <w:pPr>
        <w:spacing w:before="208" w:line="222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2"/>
          <w:sz w:val="32"/>
          <w:szCs w:val="32"/>
        </w:rPr>
        <w:t>三、推荐时间</w:t>
      </w:r>
    </w:p>
    <w:p w:rsidR="00B15B9D" w:rsidRDefault="0076504D">
      <w:pPr>
        <w:pStyle w:val="a3"/>
        <w:spacing w:before="264" w:line="632" w:lineRule="exact"/>
        <w:ind w:left="639"/>
        <w:rPr>
          <w:sz w:val="32"/>
          <w:szCs w:val="32"/>
        </w:rPr>
      </w:pPr>
      <w:r>
        <w:rPr>
          <w:spacing w:val="-1"/>
          <w:position w:val="23"/>
          <w:sz w:val="32"/>
          <w:szCs w:val="32"/>
        </w:rPr>
        <w:t>专家推荐采用集中推荐和日常推荐相结合的方式</w:t>
      </w:r>
      <w:r>
        <w:rPr>
          <w:spacing w:val="-2"/>
          <w:position w:val="23"/>
          <w:sz w:val="32"/>
          <w:szCs w:val="32"/>
        </w:rPr>
        <w:t>进行</w:t>
      </w:r>
    </w:p>
    <w:p w:rsidR="00B15B9D" w:rsidRDefault="0076504D">
      <w:pPr>
        <w:pStyle w:val="a3"/>
        <w:spacing w:before="1" w:line="221" w:lineRule="auto"/>
        <w:rPr>
          <w:sz w:val="32"/>
          <w:szCs w:val="32"/>
        </w:rPr>
      </w:pPr>
      <w:r>
        <w:rPr>
          <w:spacing w:val="7"/>
          <w:sz w:val="32"/>
          <w:szCs w:val="32"/>
        </w:rPr>
        <w:t>以集中推荐为主。集中推荐截止时间：</w:t>
      </w:r>
      <w:r>
        <w:rPr>
          <w:spacing w:val="7"/>
          <w:sz w:val="32"/>
          <w:szCs w:val="32"/>
        </w:rPr>
        <w:t>2023</w:t>
      </w:r>
      <w:r>
        <w:rPr>
          <w:spacing w:val="7"/>
          <w:sz w:val="32"/>
          <w:szCs w:val="32"/>
        </w:rPr>
        <w:t>年</w:t>
      </w:r>
      <w:r>
        <w:rPr>
          <w:spacing w:val="7"/>
          <w:sz w:val="32"/>
          <w:szCs w:val="32"/>
        </w:rPr>
        <w:t>12</w:t>
      </w:r>
      <w:r>
        <w:rPr>
          <w:spacing w:val="6"/>
          <w:sz w:val="32"/>
          <w:szCs w:val="32"/>
        </w:rPr>
        <w:t>月</w:t>
      </w:r>
      <w:r>
        <w:rPr>
          <w:spacing w:val="6"/>
          <w:sz w:val="32"/>
          <w:szCs w:val="32"/>
        </w:rPr>
        <w:t>30</w:t>
      </w:r>
      <w:r>
        <w:rPr>
          <w:spacing w:val="6"/>
          <w:sz w:val="32"/>
          <w:szCs w:val="32"/>
        </w:rPr>
        <w:t>日。</w:t>
      </w:r>
    </w:p>
    <w:p w:rsidR="00B15B9D" w:rsidRDefault="0076504D">
      <w:pPr>
        <w:spacing w:before="202" w:line="221" w:lineRule="auto"/>
        <w:ind w:left="64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3"/>
          <w:sz w:val="32"/>
          <w:szCs w:val="32"/>
        </w:rPr>
        <w:t>四、联系方式</w:t>
      </w:r>
    </w:p>
    <w:p w:rsidR="00B15B9D" w:rsidRDefault="0076504D">
      <w:pPr>
        <w:pStyle w:val="a3"/>
        <w:spacing w:before="278" w:line="636" w:lineRule="exact"/>
        <w:ind w:right="48"/>
        <w:jc w:val="right"/>
        <w:rPr>
          <w:sz w:val="32"/>
          <w:szCs w:val="32"/>
        </w:rPr>
      </w:pPr>
      <w:r>
        <w:rPr>
          <w:spacing w:val="6"/>
          <w:position w:val="23"/>
          <w:sz w:val="32"/>
          <w:szCs w:val="32"/>
        </w:rPr>
        <w:t>全规办咨询电话：</w:t>
      </w:r>
      <w:r>
        <w:rPr>
          <w:spacing w:val="6"/>
          <w:position w:val="23"/>
          <w:sz w:val="32"/>
          <w:szCs w:val="32"/>
        </w:rPr>
        <w:t>010-62003308;</w:t>
      </w:r>
      <w:r>
        <w:rPr>
          <w:spacing w:val="6"/>
          <w:position w:val="23"/>
          <w:sz w:val="32"/>
          <w:szCs w:val="32"/>
        </w:rPr>
        <w:t>平</w:t>
      </w:r>
      <w:r>
        <w:rPr>
          <w:spacing w:val="5"/>
          <w:position w:val="23"/>
          <w:sz w:val="32"/>
          <w:szCs w:val="32"/>
        </w:rPr>
        <w:t>台操作及技术问题</w:t>
      </w:r>
    </w:p>
    <w:p w:rsidR="00B15B9D" w:rsidRDefault="0076504D">
      <w:pPr>
        <w:pStyle w:val="a3"/>
        <w:spacing w:before="2" w:line="217" w:lineRule="auto"/>
        <w:rPr>
          <w:rFonts w:ascii="宋体" w:eastAsia="宋体" w:hAnsi="宋体" w:cs="宋体"/>
          <w:sz w:val="32"/>
          <w:szCs w:val="32"/>
        </w:rPr>
      </w:pPr>
      <w:r>
        <w:rPr>
          <w:spacing w:val="2"/>
          <w:sz w:val="32"/>
          <w:szCs w:val="32"/>
        </w:rPr>
        <w:t>请咨询</w:t>
      </w:r>
      <w:r>
        <w:rPr>
          <w:spacing w:val="2"/>
          <w:sz w:val="32"/>
          <w:szCs w:val="32"/>
        </w:rPr>
        <w:t>400-800-1636,</w:t>
      </w:r>
      <w:r>
        <w:rPr>
          <w:spacing w:val="2"/>
          <w:sz w:val="32"/>
          <w:szCs w:val="32"/>
        </w:rPr>
        <w:t>电子信箱</w:t>
      </w:r>
      <w:r>
        <w:rPr>
          <w:spacing w:val="-56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>support</w:t>
      </w:r>
      <w:r>
        <w:rPr>
          <w:rFonts w:ascii="宋体" w:eastAsia="宋体" w:hAnsi="宋体" w:cs="宋体"/>
          <w:spacing w:val="2"/>
          <w:sz w:val="32"/>
          <w:szCs w:val="32"/>
        </w:rPr>
        <w:t>0e-</w:t>
      </w:r>
      <w:r>
        <w:rPr>
          <w:rFonts w:ascii="宋体" w:eastAsia="宋体" w:hAnsi="宋体" w:cs="宋体"/>
          <w:sz w:val="32"/>
          <w:szCs w:val="32"/>
        </w:rPr>
        <w:t>plugger</w:t>
      </w:r>
      <w:r>
        <w:rPr>
          <w:rFonts w:ascii="宋体" w:eastAsia="宋体" w:hAnsi="宋体" w:cs="宋体"/>
          <w:spacing w:val="1"/>
          <w:sz w:val="32"/>
          <w:szCs w:val="32"/>
        </w:rPr>
        <w:t>.</w:t>
      </w:r>
      <w:r>
        <w:rPr>
          <w:rFonts w:ascii="宋体" w:eastAsia="宋体" w:hAnsi="宋体" w:cs="宋体"/>
          <w:sz w:val="32"/>
          <w:szCs w:val="32"/>
        </w:rPr>
        <w:t>com</w:t>
      </w:r>
      <w:r>
        <w:rPr>
          <w:rFonts w:ascii="宋体" w:eastAsia="宋体" w:hAnsi="宋体" w:cs="宋体"/>
          <w:spacing w:val="1"/>
          <w:sz w:val="32"/>
          <w:szCs w:val="32"/>
        </w:rPr>
        <w:t>。</w:t>
      </w:r>
    </w:p>
    <w:p w:rsidR="00B15B9D" w:rsidRDefault="0076504D">
      <w:pPr>
        <w:pStyle w:val="a3"/>
        <w:spacing w:before="236" w:line="580" w:lineRule="exact"/>
        <w:ind w:right="82"/>
        <w:jc w:val="right"/>
        <w:rPr>
          <w:sz w:val="32"/>
          <w:szCs w:val="32"/>
        </w:rPr>
      </w:pPr>
      <w:r>
        <w:rPr>
          <w:spacing w:val="-1"/>
          <w:position w:val="19"/>
          <w:sz w:val="32"/>
          <w:szCs w:val="32"/>
        </w:rPr>
        <w:t>请各单位高度重视，积极组织，严格把关，做好推荐工</w:t>
      </w:r>
    </w:p>
    <w:p w:rsidR="00B15B9D" w:rsidRDefault="0076504D">
      <w:pPr>
        <w:pStyle w:val="a3"/>
        <w:spacing w:line="220" w:lineRule="auto"/>
        <w:rPr>
          <w:sz w:val="32"/>
          <w:szCs w:val="32"/>
        </w:rPr>
      </w:pPr>
      <w:r>
        <w:rPr>
          <w:spacing w:val="-18"/>
          <w:sz w:val="32"/>
          <w:szCs w:val="32"/>
        </w:rPr>
        <w:t>作。</w:t>
      </w:r>
    </w:p>
    <w:p w:rsidR="00B15B9D" w:rsidRDefault="00B15B9D">
      <w:pPr>
        <w:spacing w:line="261" w:lineRule="auto"/>
      </w:pPr>
    </w:p>
    <w:p w:rsidR="00B15B9D" w:rsidRDefault="00B15B9D">
      <w:pPr>
        <w:spacing w:line="261" w:lineRule="auto"/>
      </w:pPr>
    </w:p>
    <w:p w:rsidR="00B15B9D" w:rsidRDefault="00B15B9D">
      <w:pPr>
        <w:spacing w:line="262" w:lineRule="auto"/>
      </w:pPr>
    </w:p>
    <w:p w:rsidR="00B15B9D" w:rsidRDefault="0076504D">
      <w:pPr>
        <w:pStyle w:val="a3"/>
        <w:spacing w:before="104" w:line="222" w:lineRule="auto"/>
        <w:ind w:left="3290"/>
        <w:rPr>
          <w:sz w:val="32"/>
          <w:szCs w:val="32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-295910</wp:posOffset>
            </wp:positionV>
            <wp:extent cx="1390650" cy="13716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89" cy="1371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2"/>
          <w:szCs w:val="32"/>
        </w:rPr>
        <w:t>全国教育科学规划领导小组办公室</w:t>
      </w:r>
    </w:p>
    <w:p w:rsidR="00B15B9D" w:rsidRDefault="0076504D">
      <w:pPr>
        <w:pStyle w:val="a3"/>
        <w:spacing w:before="255" w:line="222" w:lineRule="auto"/>
        <w:ind w:left="4359"/>
        <w:rPr>
          <w:sz w:val="32"/>
          <w:szCs w:val="32"/>
        </w:rPr>
      </w:pPr>
      <w:r>
        <w:rPr>
          <w:spacing w:val="32"/>
          <w:sz w:val="32"/>
          <w:szCs w:val="32"/>
        </w:rPr>
        <w:t>2023</w:t>
      </w:r>
      <w:r>
        <w:rPr>
          <w:spacing w:val="32"/>
          <w:sz w:val="32"/>
          <w:szCs w:val="32"/>
        </w:rPr>
        <w:t>年</w:t>
      </w:r>
      <w:r>
        <w:rPr>
          <w:spacing w:val="32"/>
          <w:sz w:val="32"/>
          <w:szCs w:val="32"/>
        </w:rPr>
        <w:t>11</w:t>
      </w:r>
      <w:r>
        <w:rPr>
          <w:spacing w:val="32"/>
          <w:sz w:val="32"/>
          <w:szCs w:val="32"/>
        </w:rPr>
        <w:t>月</w:t>
      </w:r>
      <w:r>
        <w:rPr>
          <w:spacing w:val="32"/>
          <w:sz w:val="32"/>
          <w:szCs w:val="32"/>
        </w:rPr>
        <w:t>30</w:t>
      </w:r>
      <w:r>
        <w:rPr>
          <w:spacing w:val="32"/>
          <w:sz w:val="32"/>
          <w:szCs w:val="32"/>
        </w:rPr>
        <w:t>日</w:t>
      </w:r>
      <w:bookmarkStart w:id="0" w:name="_GoBack"/>
      <w:bookmarkEnd w:id="0"/>
    </w:p>
    <w:sectPr w:rsidR="00B15B9D" w:rsidSect="00B15B9D">
      <w:footerReference w:type="default" r:id="rId12"/>
      <w:pgSz w:w="11920" w:h="16840"/>
      <w:pgMar w:top="1431" w:right="1788" w:bottom="1442" w:left="1749" w:header="0" w:footer="1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4D" w:rsidRDefault="0076504D">
      <w:r>
        <w:separator/>
      </w:r>
    </w:p>
  </w:endnote>
  <w:endnote w:type="continuationSeparator" w:id="0">
    <w:p w:rsidR="0076504D" w:rsidRDefault="0076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9D" w:rsidRDefault="00B15B9D">
    <w:pPr>
      <w:spacing w:line="49" w:lineRule="exact"/>
      <w:rPr>
        <w:sz w:val="4"/>
      </w:rPr>
    </w:pPr>
    <w:r w:rsidRPr="00B15B9D">
      <w:pict>
        <v:rect id="_x0000_s2049" style="position:absolute;margin-left:70pt;margin-top:774pt;width:457.55pt;height:3pt;z-index:251659264;mso-position-horizontal-relative:page;mso-position-vertical-relative:page" o:allowincell="f" fillcolor="red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9D" w:rsidRDefault="0076504D">
    <w:pPr>
      <w:spacing w:line="172" w:lineRule="auto"/>
      <w:ind w:left="421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z w:val="17"/>
        <w:szCs w:val="17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9D" w:rsidRDefault="0076504D">
    <w:pPr>
      <w:spacing w:line="171" w:lineRule="auto"/>
      <w:ind w:left="406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4D" w:rsidRDefault="0076504D">
      <w:r>
        <w:separator/>
      </w:r>
    </w:p>
  </w:footnote>
  <w:footnote w:type="continuationSeparator" w:id="0">
    <w:p w:rsidR="0076504D" w:rsidRDefault="00765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B15B9D"/>
    <w:rsid w:val="0076504D"/>
    <w:rsid w:val="008A3C39"/>
    <w:rsid w:val="00B15B9D"/>
    <w:rsid w:val="00D22464"/>
    <w:rsid w:val="10A00ADB"/>
    <w:rsid w:val="5089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15B9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15B9D"/>
    <w:rPr>
      <w:rFonts w:ascii="仿宋" w:eastAsia="仿宋" w:hAnsi="仿宋" w:cs="仿宋"/>
      <w:sz w:val="34"/>
      <w:szCs w:val="34"/>
    </w:rPr>
  </w:style>
  <w:style w:type="table" w:customStyle="1" w:styleId="TableNormal">
    <w:name w:val="Table Normal"/>
    <w:semiHidden/>
    <w:unhideWhenUsed/>
    <w:qFormat/>
    <w:rsid w:val="00B15B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8A3C39"/>
    <w:rPr>
      <w:sz w:val="18"/>
      <w:szCs w:val="18"/>
    </w:rPr>
  </w:style>
  <w:style w:type="character" w:customStyle="1" w:styleId="Char">
    <w:name w:val="批注框文本 Char"/>
    <w:basedOn w:val="a0"/>
    <w:link w:val="a4"/>
    <w:rsid w:val="008A3C3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file:///C:\Users\zyj\Documents\WeChat%20Files\wxid_6067660675312\FileStorage\File\2023-12\202.205.185.22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xbany</cp:lastModifiedBy>
  <cp:revision>2</cp:revision>
  <cp:lastPrinted>2023-12-01T02:39:00Z</cp:lastPrinted>
  <dcterms:created xsi:type="dcterms:W3CDTF">2023-12-01T09:18:00Z</dcterms:created>
  <dcterms:modified xsi:type="dcterms:W3CDTF">2023-12-01T09:18:00Z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2023-12-01T09:50:43Z</vt:filetime>
  </property>
  <property fmtid="{D5CDD505-2E9C-101B-9397-08002B2CF9AE}" pid="4" name="UsrData">
    <vt:lpwstr>65693bef4bc50500209a5d67wl</vt:lpwstr>
  </property>
  <property fmtid="{D5CDD505-2E9C-101B-9397-08002B2CF9AE}" pid="5" name="KSOProductBuildVer">
    <vt:lpwstr>2052-12.1.0.15374</vt:lpwstr>
  </property>
  <property fmtid="{D5CDD505-2E9C-101B-9397-08002B2CF9AE}" pid="6" name="ICV">
    <vt:lpwstr>750A7FE14D2A462D90F76E8C23FF27DB_13</vt:lpwstr>
  </property>
</Properties>
</file>