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8"/>
          <w:szCs w:val="48"/>
        </w:rPr>
        <w:t>应聘人员须知</w:t>
      </w:r>
    </w:p>
    <w:p>
      <w:pPr>
        <w:spacing w:line="560" w:lineRule="exact"/>
        <w:ind w:firstLine="640" w:firstLineChars="200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应聘人员应自备一次性医用口罩或</w:t>
      </w:r>
      <w:r>
        <w:rPr>
          <w:rFonts w:hint="eastAsia" w:ascii="Times New Roman" w:hAnsi="Times New Roman" w:eastAsia="方正小标宋简体"/>
          <w:sz w:val="32"/>
          <w:szCs w:val="32"/>
        </w:rPr>
        <w:t>N95</w:t>
      </w:r>
      <w:r>
        <w:rPr>
          <w:rFonts w:hint="eastAsia" w:ascii="仿宋" w:hAnsi="仿宋" w:eastAsia="仿宋" w:cs="仿宋"/>
          <w:kern w:val="0"/>
          <w:sz w:val="32"/>
          <w:szCs w:val="32"/>
        </w:rPr>
        <w:t>口罩，除身份确认环节需摘除口罩以外全程佩戴，在等候资格复审期间，人与人间隔</w:t>
      </w:r>
      <w:r>
        <w:rPr>
          <w:rFonts w:hint="eastAsia" w:ascii="Times New Roman" w:hAnsi="Times New Roman" w:eastAsia="方正小标宋简体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米以上距离。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疫情防控期间严禁院外车辆入院，应聘人员应提前做好交通安排。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.根据南京市疫情防控应急指挥体系《关于有序做好当前疫情防控工作的通告（第</w:t>
      </w:r>
      <w:r>
        <w:rPr>
          <w:rFonts w:hint="eastAsia" w:ascii="Times New Roman" w:hAnsi="Times New Roman" w:eastAsia="方正小标宋简体"/>
          <w:sz w:val="32"/>
          <w:szCs w:val="32"/>
        </w:rPr>
        <w:t>17</w:t>
      </w:r>
      <w:r>
        <w:rPr>
          <w:rFonts w:hint="eastAsia" w:ascii="仿宋" w:hAnsi="仿宋" w:eastAsia="仿宋" w:cs="仿宋"/>
          <w:kern w:val="0"/>
          <w:sz w:val="32"/>
          <w:szCs w:val="32"/>
        </w:rPr>
        <w:t>号）》规定，</w:t>
      </w:r>
      <w:r>
        <w:rPr>
          <w:rFonts w:ascii="Times New Roman" w:hAnsi="Times New Roman" w:eastAsia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内有中、高风险区或有本土疫情所在县（市、区、旗）旅居史的来（返）宁人员须通过“来（返）宁人员信息申报系统”登记信息，向我市目的地单位、社区（村）或酒店报备，并在入宁查验点接受查验，如实提供相关信息，配合做好集中隔离、居家隔离、核酸检测等健康管理措施。应聘人员应结合自身情况，严格执行上述措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资格复审和面试当天入院，应聘人员须持绿色苏康码，提供</w:t>
      </w:r>
      <w:r>
        <w:rPr>
          <w:rFonts w:hint="eastAsia" w:ascii="Times New Roman" w:hAnsi="Times New Roman" w:eastAsia="方正小标宋简体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日内未在中高风险地区逗留的行程轨迹，</w:t>
      </w:r>
      <w:r>
        <w:rPr>
          <w:rFonts w:hint="eastAsia" w:ascii="Times New Roman" w:hAnsi="Times New Roman" w:eastAsia="方正小标宋简体"/>
          <w:sz w:val="32"/>
          <w:szCs w:val="32"/>
        </w:rPr>
        <w:t>48</w:t>
      </w:r>
      <w:r>
        <w:rPr>
          <w:rFonts w:hint="eastAsia" w:ascii="仿宋" w:hAnsi="仿宋" w:eastAsia="仿宋" w:cs="仿宋"/>
          <w:kern w:val="0"/>
          <w:sz w:val="32"/>
          <w:szCs w:val="32"/>
        </w:rPr>
        <w:t>小时内核酸检测阴性证明，以及经本人签字的疫情防控《承诺书》。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应聘人员如有测量体温≥</w:t>
      </w:r>
      <w:r>
        <w:rPr>
          <w:rFonts w:hint="eastAsia" w:ascii="Times New Roman" w:hAnsi="Times New Roman" w:eastAsia="方正小标宋简体"/>
          <w:sz w:val="32"/>
          <w:szCs w:val="32"/>
        </w:rPr>
        <w:t>37.3℃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、干咳等异常状况或无法提供相关证明证件等情况，不得参加资格复审。应聘人员应准确判断自身情况，提前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做好准备工作，以免耽误资格复审。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上述防疫措施，如因新冠肺炎疫情防控等特殊情况需要调整，将及时在我院官网另行公告，请参加资格复审人员予以关注。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应聘人员承诺书</w:t>
      </w:r>
    </w:p>
    <w:p>
      <w:pPr>
        <w:spacing w:before="156" w:beforeLines="50" w:after="156" w:afterLines="50"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本人郑重承诺：本人填报、提交和现场出示的所有信息（证明）均真实、准确、完整、有效，并保证配合做好疫情防控各项工作，无任何虚假、隐瞒。如有违反，本人自愿承担相关责任、接受相应处理。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承诺人（手写签名）：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身份证号：</w:t>
      </w:r>
    </w:p>
    <w:p>
      <w:pPr>
        <w:spacing w:line="560" w:lineRule="exact"/>
        <w:ind w:firstLine="3840" w:firstLineChars="1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手机号： 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年    月    日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53C390F"/>
    <w:rsid w:val="053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2022-07-20T09:54:00Z</dcterms:created>
  <dc:creator>振宇</dc:creator>
  <cp:lastModifiedBy>振宇</cp:lastModifiedBy>
  <dcterms:modified xsi:type="dcterms:W3CDTF">2022-07-20T09:55:08Z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90E62472E80C46AB80A82DFA95465961</vt:lpwstr>
  </property>
</Properties>
</file>